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2790"/>
        <w:gridCol w:w="2880"/>
      </w:tblGrid>
      <w:tr w:rsidR="00C40A3D" w:rsidRPr="006B2023" w:rsidTr="000D3666">
        <w:trPr>
          <w:trHeight w:val="419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:rsidR="00C40A3D" w:rsidRDefault="00EE5F6F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շ</w:t>
            </w:r>
            <w:r w:rsidRPr="00EE5F6F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ահառուի</w:t>
            </w:r>
            <w:r w:rsidR="00C40A3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հաշվեհամարի և բանկի մասին</w:t>
            </w:r>
          </w:p>
        </w:tc>
      </w:tr>
      <w:tr w:rsidR="00C40A3D" w:rsidTr="000D3666">
        <w:trPr>
          <w:trHeight w:val="33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A305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  <w:r w:rsidR="00A305D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/</w:t>
            </w:r>
            <w:r w:rsidR="00A305DA" w:rsidRPr="00A305D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տուժանքի համաձայնագրի</w:t>
            </w:r>
            <w:r w:rsidR="00A305DA">
              <w:rPr>
                <w:rFonts w:ascii="GHEA Grapalat" w:hAnsi="GHEA Grapalat"/>
                <w:b/>
                <w:sz w:val="20"/>
                <w:szCs w:val="20"/>
                <w:lang w:val="hy-AM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C40A3D" w:rsidRPr="00C006CB" w:rsidTr="000D3666">
        <w:trPr>
          <w:trHeight w:val="440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C40A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3.2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Pr="00C006CB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900008000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664</w:t>
            </w:r>
          </w:p>
        </w:tc>
      </w:tr>
      <w:tr w:rsidR="00C40A3D" w:rsidRPr="00C006CB" w:rsidTr="000D3666">
        <w:trPr>
          <w:trHeight w:val="422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0A3D"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Default="00C40A3D" w:rsidP="00C40A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0A3D">
              <w:rPr>
                <w:rFonts w:ascii="GHEA Grapalat" w:hAnsi="GHEA Grapalat"/>
                <w:sz w:val="20"/>
                <w:szCs w:val="20"/>
              </w:rPr>
              <w:t>900005000758</w:t>
            </w:r>
          </w:p>
        </w:tc>
      </w:tr>
    </w:tbl>
    <w:p w:rsidR="00C40A3D" w:rsidRDefault="00C40A3D"/>
    <w:p w:rsidR="009460F7" w:rsidRDefault="009460F7" w:rsidP="009460F7">
      <w:pPr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  <w:r>
        <w:rPr>
          <w:lang w:val="hy-AM"/>
        </w:rPr>
        <w:t>*</w:t>
      </w:r>
      <w:r>
        <w:rPr>
          <w:rFonts w:ascii="GHEA Grapalat" w:hAnsi="GHEA Grapalat"/>
          <w:b/>
          <w:bCs/>
          <w:i/>
          <w:iCs/>
          <w:sz w:val="18"/>
          <w:szCs w:val="18"/>
          <w:lang w:val="hy-AM"/>
        </w:rPr>
        <w:t>Սույն տեղեկատվության մեջ նշված հաշվեհամարները հաղթող մասնակիցը համապատասխանաբար լրացնում է վճարման պահանջագրերի պարտադիր վավերապայմաններում։</w:t>
      </w:r>
    </w:p>
    <w:p w:rsidR="009460F7" w:rsidRPr="009460F7" w:rsidRDefault="009460F7">
      <w:pPr>
        <w:rPr>
          <w:lang w:val="hy-AM"/>
        </w:rPr>
      </w:pPr>
      <w:bookmarkStart w:id="0" w:name="_GoBack"/>
      <w:bookmarkEnd w:id="0"/>
    </w:p>
    <w:sectPr w:rsidR="009460F7" w:rsidRPr="009460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7A9"/>
    <w:rsid w:val="000B68BF"/>
    <w:rsid w:val="000D3666"/>
    <w:rsid w:val="005511BE"/>
    <w:rsid w:val="006B2023"/>
    <w:rsid w:val="00816EF9"/>
    <w:rsid w:val="009460F7"/>
    <w:rsid w:val="00A305DA"/>
    <w:rsid w:val="00B247A9"/>
    <w:rsid w:val="00C006CB"/>
    <w:rsid w:val="00C40A3D"/>
    <w:rsid w:val="00EE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EF9"/>
    <w:pPr>
      <w:suppressAutoHyphens/>
      <w:spacing w:after="160" w:line="256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EF9"/>
    <w:pPr>
      <w:suppressAutoHyphens/>
      <w:spacing w:after="160" w:line="256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10</cp:revision>
  <dcterms:created xsi:type="dcterms:W3CDTF">2025-07-09T12:24:00Z</dcterms:created>
  <dcterms:modified xsi:type="dcterms:W3CDTF">2026-04-21T05:31:00Z</dcterms:modified>
</cp:coreProperties>
</file>